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3D3" w:rsidRDefault="00EF23D3" w:rsidP="00EF23D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  <w:r w:rsidRPr="00EF23D3">
        <w:rPr>
          <w:b/>
          <w:bCs/>
          <w:color w:val="333333"/>
          <w:sz w:val="28"/>
          <w:szCs w:val="28"/>
        </w:rPr>
        <w:t xml:space="preserve">Родительское собрание 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«Детские страхи. Способы преодоления страхов»</w:t>
      </w:r>
      <w:bookmarkStart w:id="0" w:name="_GoBack"/>
      <w:bookmarkEnd w:id="0"/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b/>
          <w:bCs/>
          <w:color w:val="333333"/>
          <w:sz w:val="28"/>
          <w:szCs w:val="28"/>
        </w:rPr>
        <w:t>Цели:</w:t>
      </w:r>
    </w:p>
    <w:p w:rsidR="00EF23D3" w:rsidRPr="00EF23D3" w:rsidRDefault="00EF23D3" w:rsidP="00EF23D3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color w:val="333333"/>
          <w:sz w:val="28"/>
          <w:szCs w:val="28"/>
        </w:rPr>
        <w:t>Обсудить причины появления страхов у детей младшего школьного возраста;</w:t>
      </w:r>
    </w:p>
    <w:p w:rsidR="00EF23D3" w:rsidRPr="00EF23D3" w:rsidRDefault="00EF23D3" w:rsidP="00EF23D3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color w:val="333333"/>
          <w:sz w:val="28"/>
          <w:szCs w:val="28"/>
        </w:rPr>
        <w:t>Совместно с родителями попытаться выработать конструктивные способы поведения в трудных для ребёнка ситуациях;</w:t>
      </w:r>
    </w:p>
    <w:p w:rsidR="00EF23D3" w:rsidRPr="00EF23D3" w:rsidRDefault="00EF23D3" w:rsidP="00EF23D3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color w:val="333333"/>
          <w:sz w:val="28"/>
          <w:szCs w:val="28"/>
        </w:rPr>
        <w:t>Помочь овладеть приёмами, позволяющими детям справиться с излишними страхами, тревогой.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b/>
          <w:bCs/>
          <w:color w:val="333333"/>
          <w:sz w:val="28"/>
          <w:szCs w:val="28"/>
        </w:rPr>
        <w:t>Форма проведения: </w:t>
      </w:r>
      <w:r w:rsidRPr="00EF23D3">
        <w:rPr>
          <w:color w:val="333333"/>
          <w:sz w:val="28"/>
          <w:szCs w:val="28"/>
        </w:rPr>
        <w:t>семинар.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b/>
          <w:bCs/>
          <w:color w:val="333333"/>
          <w:sz w:val="28"/>
          <w:szCs w:val="28"/>
        </w:rPr>
        <w:t>Вопросы для обсуждения: </w:t>
      </w:r>
      <w:r w:rsidRPr="00EF23D3">
        <w:rPr>
          <w:color w:val="333333"/>
          <w:sz w:val="28"/>
          <w:szCs w:val="28"/>
        </w:rPr>
        <w:t>почему у детей возникает чувство страха, с которым они нередко не могут справиться; как выявить «страхи» собственного ребёнка; как преодолеть возникновение чувства страха у детей младшего школьного возраста.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b/>
          <w:bCs/>
          <w:color w:val="333333"/>
          <w:sz w:val="28"/>
          <w:szCs w:val="28"/>
        </w:rPr>
        <w:t>Подготовительная работа: </w:t>
      </w:r>
      <w:r w:rsidRPr="00EF23D3">
        <w:rPr>
          <w:color w:val="333333"/>
          <w:sz w:val="28"/>
          <w:szCs w:val="28"/>
        </w:rPr>
        <w:t>анализ детских рисунков (детям предлагается рисовать на темы: «В школе», «На улице, во дворе», «Семья», «Что мне сниться страшное», «Чего я боюсь днём», «Что было со мной самое плохое или самое хорошее»; чтобы сформировать интерес детей к рисованию дома, в течение двух недель рекомендуется давать задания рисовать на любые темы; некоторые из рисунков следует показать в классе; после подготовительных занятий можно приступить к тематическому рисованию на уроках; такие занятия рекомендуется проводить два раза в неделю и затрагивать одну или две )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b/>
          <w:bCs/>
          <w:color w:val="333333"/>
          <w:sz w:val="28"/>
          <w:szCs w:val="28"/>
        </w:rPr>
        <w:t>Оформление кабинета: </w:t>
      </w:r>
      <w:r w:rsidRPr="00EF23D3">
        <w:rPr>
          <w:color w:val="333333"/>
          <w:sz w:val="28"/>
          <w:szCs w:val="28"/>
        </w:rPr>
        <w:t>на школьной доске написать тему собрания и прикрепить несколько детских рисунков, наиболее ярко характеризующих обсуждаемую проблему Фамилии детей не должны быть указаны).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b/>
          <w:bCs/>
          <w:color w:val="333333"/>
          <w:sz w:val="28"/>
          <w:szCs w:val="28"/>
        </w:rPr>
        <w:t>Ход собрания</w:t>
      </w:r>
    </w:p>
    <w:p w:rsidR="00EF23D3" w:rsidRPr="00EF23D3" w:rsidRDefault="00EF23D3" w:rsidP="00EF23D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b/>
          <w:bCs/>
          <w:color w:val="333333"/>
          <w:sz w:val="28"/>
          <w:szCs w:val="28"/>
        </w:rPr>
        <w:t>Вступительное слово.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color w:val="333333"/>
          <w:sz w:val="28"/>
          <w:szCs w:val="28"/>
        </w:rPr>
        <w:t>Уважаемые родители, преследуют ли вас страхи? Конечно, это риторический вопрос. Ведь страх, тревога – это такие же проявления эмоции, как радость, восхищение, удивление. В последнее время психологи отмечают рост числа устойчивых страхов, с которыми мы не можем справиться. Но в отличие от взрослых страхов, детские, если к ним правильно относиться, вовремя выяснить причины появления, могут исчезнуть бесследно.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color w:val="333333"/>
          <w:sz w:val="28"/>
          <w:szCs w:val="28"/>
        </w:rPr>
        <w:t>Сегодня мы вместе попробуем выявить причины появления страха у детей и подумаем, как можно помочь ребёнку избавиться от уже существующих страхов и предотвратить появление новых.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color w:val="333333"/>
          <w:sz w:val="28"/>
          <w:szCs w:val="28"/>
        </w:rPr>
        <w:lastRenderedPageBreak/>
        <w:t>Как вы считаете, что может вызвать чувство страха у детей младшего школьного возраста?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color w:val="333333"/>
          <w:sz w:val="28"/>
          <w:szCs w:val="28"/>
        </w:rPr>
        <w:t>Рекомендуется предложить родителям самим попробовать сформулировать причины появления страхов у детей. Учитель записывает ответы родителей на школьной доске, формулируя их в виде тезисов.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b/>
          <w:bCs/>
          <w:i/>
          <w:iCs/>
          <w:color w:val="333333"/>
          <w:sz w:val="28"/>
          <w:szCs w:val="28"/>
        </w:rPr>
        <w:t>Возможные варианты причин появления детских страхов: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i/>
          <w:iCs/>
          <w:color w:val="333333"/>
          <w:sz w:val="28"/>
          <w:szCs w:val="28"/>
        </w:rPr>
        <w:t>1.родители, часто охваченные тревогой что-либо не успеть сделать для воспитания ребёнка, стремятся воспитать «Наличие страхов у родителей. </w:t>
      </w:r>
      <w:r w:rsidRPr="00EF23D3">
        <w:rPr>
          <w:color w:val="333333"/>
          <w:sz w:val="28"/>
          <w:szCs w:val="28"/>
        </w:rPr>
        <w:t>Страхи взрослых очень часто передаются детям. Вероятность появления страхов у детей всегда выше при наличии их у родителей, причём большинство страхов передаётся детям неосознанно.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i/>
          <w:iCs/>
          <w:color w:val="333333"/>
          <w:sz w:val="28"/>
          <w:szCs w:val="28"/>
        </w:rPr>
        <w:t>2.Тревожность в отношениях с ребёнком. </w:t>
      </w:r>
      <w:r w:rsidRPr="00EF23D3">
        <w:rPr>
          <w:color w:val="333333"/>
          <w:sz w:val="28"/>
          <w:szCs w:val="28"/>
        </w:rPr>
        <w:t>Разговоры при ребёнке о смерти, болезнях, пожарах, убийствах отражаются на его психике, калечат её.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i/>
          <w:iCs/>
          <w:color w:val="333333"/>
          <w:sz w:val="28"/>
          <w:szCs w:val="28"/>
        </w:rPr>
        <w:t>3.</w:t>
      </w:r>
      <w:r w:rsidRPr="00EF23D3">
        <w:rPr>
          <w:color w:val="333333"/>
          <w:sz w:val="28"/>
          <w:szCs w:val="28"/>
        </w:rPr>
        <w:t>Чрезмерное </w:t>
      </w:r>
      <w:r w:rsidRPr="00EF23D3">
        <w:rPr>
          <w:i/>
          <w:iCs/>
          <w:color w:val="333333"/>
          <w:sz w:val="28"/>
          <w:szCs w:val="28"/>
        </w:rPr>
        <w:t>предохранение</w:t>
      </w:r>
      <w:r w:rsidRPr="00EF23D3">
        <w:rPr>
          <w:color w:val="333333"/>
          <w:sz w:val="28"/>
          <w:szCs w:val="28"/>
        </w:rPr>
        <w:t> его </w:t>
      </w:r>
      <w:r w:rsidRPr="00EF23D3">
        <w:rPr>
          <w:i/>
          <w:iCs/>
          <w:color w:val="333333"/>
          <w:sz w:val="28"/>
          <w:szCs w:val="28"/>
        </w:rPr>
        <w:t>от опасностей</w:t>
      </w:r>
      <w:r w:rsidRPr="00EF23D3">
        <w:rPr>
          <w:color w:val="333333"/>
          <w:sz w:val="28"/>
          <w:szCs w:val="28"/>
        </w:rPr>
        <w:t> и </w:t>
      </w:r>
      <w:r w:rsidRPr="00EF23D3">
        <w:rPr>
          <w:i/>
          <w:iCs/>
          <w:color w:val="333333"/>
          <w:sz w:val="28"/>
          <w:szCs w:val="28"/>
        </w:rPr>
        <w:t>изоляции от общения</w:t>
      </w:r>
      <w:r w:rsidRPr="00EF23D3">
        <w:rPr>
          <w:color w:val="333333"/>
          <w:sz w:val="28"/>
          <w:szCs w:val="28"/>
        </w:rPr>
        <w:t> со сверстниками.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i/>
          <w:iCs/>
          <w:color w:val="333333"/>
          <w:sz w:val="28"/>
          <w:szCs w:val="28"/>
        </w:rPr>
        <w:t>4.Большое количество запретов </w:t>
      </w:r>
      <w:r w:rsidRPr="00EF23D3">
        <w:rPr>
          <w:color w:val="333333"/>
          <w:sz w:val="28"/>
          <w:szCs w:val="28"/>
        </w:rPr>
        <w:t>со стороны одного родителя и полное </w:t>
      </w:r>
      <w:r w:rsidRPr="00EF23D3">
        <w:rPr>
          <w:i/>
          <w:iCs/>
          <w:color w:val="333333"/>
          <w:sz w:val="28"/>
          <w:szCs w:val="28"/>
        </w:rPr>
        <w:t>предоставление свободы </w:t>
      </w:r>
      <w:r w:rsidRPr="00EF23D3">
        <w:rPr>
          <w:color w:val="333333"/>
          <w:sz w:val="28"/>
          <w:szCs w:val="28"/>
        </w:rPr>
        <w:t>ребёнку другим родителем.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i/>
          <w:iCs/>
          <w:color w:val="333333"/>
          <w:sz w:val="28"/>
          <w:szCs w:val="28"/>
        </w:rPr>
        <w:t>5. </w:t>
      </w:r>
      <w:r w:rsidRPr="00EF23D3">
        <w:rPr>
          <w:color w:val="333333"/>
          <w:sz w:val="28"/>
          <w:szCs w:val="28"/>
        </w:rPr>
        <w:t>Многочисленные </w:t>
      </w:r>
      <w:r w:rsidRPr="00EF23D3">
        <w:rPr>
          <w:i/>
          <w:iCs/>
          <w:color w:val="333333"/>
          <w:sz w:val="28"/>
          <w:szCs w:val="28"/>
        </w:rPr>
        <w:t>нереализуемые угрозы </w:t>
      </w:r>
      <w:r w:rsidRPr="00EF23D3">
        <w:rPr>
          <w:color w:val="333333"/>
          <w:sz w:val="28"/>
          <w:szCs w:val="28"/>
        </w:rPr>
        <w:t>всех взрослых в семье.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i/>
          <w:iCs/>
          <w:color w:val="333333"/>
          <w:sz w:val="28"/>
          <w:szCs w:val="28"/>
        </w:rPr>
        <w:t xml:space="preserve">6. </w:t>
      </w:r>
      <w:proofErr w:type="spellStart"/>
      <w:r w:rsidRPr="00EF23D3">
        <w:rPr>
          <w:i/>
          <w:iCs/>
          <w:color w:val="333333"/>
          <w:sz w:val="28"/>
          <w:szCs w:val="28"/>
        </w:rPr>
        <w:t>Гиперопека</w:t>
      </w:r>
      <w:proofErr w:type="spellEnd"/>
      <w:r w:rsidRPr="00EF23D3">
        <w:rPr>
          <w:i/>
          <w:iCs/>
          <w:color w:val="333333"/>
          <w:sz w:val="28"/>
          <w:szCs w:val="28"/>
        </w:rPr>
        <w:t xml:space="preserve"> над единственным ребёнком </w:t>
      </w:r>
      <w:r w:rsidRPr="00EF23D3">
        <w:rPr>
          <w:color w:val="333333"/>
          <w:sz w:val="28"/>
          <w:szCs w:val="28"/>
        </w:rPr>
        <w:t xml:space="preserve">в семье. Единственные дети в семье наиболее подвержены страху, т. к. такие дети чаще всего становятся эпицентром родительских забот и тревог. Как правило, единственный ребёнок находится в более тесном, эмоциональном контакте с родителями и перенимает их беспокойство, если оно есть. Родители, часто охваченные тревогой что-либо не успеть сделать для воспитания ребёнка, стремятся воспитать </w:t>
      </w:r>
      <w:proofErr w:type="gramStart"/>
      <w:r w:rsidRPr="00EF23D3">
        <w:rPr>
          <w:color w:val="333333"/>
          <w:sz w:val="28"/>
          <w:szCs w:val="28"/>
        </w:rPr>
        <w:t>« гения</w:t>
      </w:r>
      <w:proofErr w:type="gramEnd"/>
      <w:r w:rsidRPr="00EF23D3">
        <w:rPr>
          <w:color w:val="333333"/>
          <w:sz w:val="28"/>
          <w:szCs w:val="28"/>
        </w:rPr>
        <w:t>». В результате у детей возникает страх не соответствовать требованиям родителей.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i/>
          <w:iCs/>
          <w:color w:val="333333"/>
          <w:sz w:val="28"/>
          <w:szCs w:val="28"/>
        </w:rPr>
        <w:t>7. Конфликтные отношения между родителями. </w:t>
      </w:r>
      <w:r w:rsidRPr="00EF23D3">
        <w:rPr>
          <w:color w:val="333333"/>
          <w:sz w:val="28"/>
          <w:szCs w:val="28"/>
        </w:rPr>
        <w:t>Психологи отмечают, что дети младшего школьного возраста очень чувствительны к конфликтным отношениям родителей, причём именно дети в возрасте 6-7 лет чаще всего реагируют появлением страхов на конфликт родителей.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i/>
          <w:iCs/>
          <w:color w:val="333333"/>
          <w:sz w:val="28"/>
          <w:szCs w:val="28"/>
        </w:rPr>
        <w:t>8. Одиночество, боль </w:t>
      </w:r>
      <w:r w:rsidRPr="00EF23D3">
        <w:rPr>
          <w:color w:val="333333"/>
          <w:sz w:val="28"/>
          <w:szCs w:val="28"/>
        </w:rPr>
        <w:t>вызывают страх.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i/>
          <w:iCs/>
          <w:color w:val="333333"/>
          <w:sz w:val="28"/>
          <w:szCs w:val="28"/>
        </w:rPr>
        <w:t>9. Эмоциональная чувствительность, впечатлительность. </w:t>
      </w:r>
      <w:r w:rsidRPr="00EF23D3">
        <w:rPr>
          <w:color w:val="333333"/>
          <w:sz w:val="28"/>
          <w:szCs w:val="28"/>
        </w:rPr>
        <w:t>Такие дети очень ранимы и уязвимы, всё принимают к агрессивным ответам, «все держат в себе», не выражая своих чувств и переживаний.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i/>
          <w:iCs/>
          <w:color w:val="333333"/>
          <w:sz w:val="28"/>
          <w:szCs w:val="28"/>
        </w:rPr>
        <w:t>10. Поступление в школу.</w:t>
      </w:r>
      <w:r w:rsidRPr="00EF23D3">
        <w:rPr>
          <w:color w:val="333333"/>
          <w:sz w:val="28"/>
          <w:szCs w:val="28"/>
        </w:rPr>
        <w:t xml:space="preserve"> Это серьёзное испытание для детей. Новое окружение, новые требования. Возникает чувство ответственности, долга, соответственно возникают новые страхи – «быть не тем, о ком хорошо говорят, кого ценят и любят», страх сделать не то и не так, быть осуждённым, наказанным. Дети, которые не приобрели до школы </w:t>
      </w:r>
      <w:r w:rsidRPr="00EF23D3">
        <w:rPr>
          <w:color w:val="333333"/>
          <w:sz w:val="28"/>
          <w:szCs w:val="28"/>
        </w:rPr>
        <w:lastRenderedPageBreak/>
        <w:t>необходимого опыта общения со сверстниками, неуверенные в себе, боятся не оправдать надежд своих родителей.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b/>
          <w:bCs/>
          <w:color w:val="333333"/>
          <w:sz w:val="28"/>
          <w:szCs w:val="28"/>
        </w:rPr>
        <w:t>II. Выявление страхов у детей.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color w:val="333333"/>
          <w:sz w:val="28"/>
          <w:szCs w:val="28"/>
        </w:rPr>
        <w:t>Уважаемые родители, в чём проявляется возникновении е страхов, что вы чувствуете, когда ощущаете всё возрастающее беспокойство?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color w:val="333333"/>
          <w:sz w:val="28"/>
          <w:szCs w:val="28"/>
        </w:rPr>
        <w:t>Внутри все холодеет, тело «тело наливается свинцом», ладони становятся влажными. Но, к сожалению, ощущения ребёнка нам не доступны. По каким внешним признакам мы можем выявить, испытывает ли в данный момент ребёнок чувство страха? (Ребёнок теряется, когда его спрашивают, не находит нужных слов для ответа на вопросы, говорит дрожащим голосом, а часто замолкает совсем. Он может совершать много лишних движений или, наоборот, становится неподвижным, выражение его лица становится испуганным.)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color w:val="333333"/>
          <w:sz w:val="28"/>
          <w:szCs w:val="28"/>
        </w:rPr>
        <w:t>Тематическое рисование не только поможет понять интересы, увлечения детей, но и особенности их темперамента, переживания, преследующие страха. </w:t>
      </w:r>
      <w:r w:rsidRPr="00EF23D3">
        <w:rPr>
          <w:i/>
          <w:iCs/>
          <w:color w:val="333333"/>
          <w:sz w:val="28"/>
          <w:szCs w:val="28"/>
        </w:rPr>
        <w:t>Рекомендуется выдать родителям рисунки и проанализировать их.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color w:val="333333"/>
          <w:sz w:val="28"/>
          <w:szCs w:val="28"/>
        </w:rPr>
        <w:t>Как преодолеть возникновение чувства страха у детей?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color w:val="333333"/>
          <w:sz w:val="28"/>
          <w:szCs w:val="28"/>
        </w:rPr>
        <w:t>Страх – это эмоция, которая может возникнуть в любом возрастном периоде. Очень большая часть страхов младших школьников лежит в области учебной деятельности. Одни дети с радостью и нетерпением ждут начала школьной жизни, быстро осваиваются в ней, другие страдают настоящей школьной фобией.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color w:val="333333"/>
          <w:sz w:val="28"/>
          <w:szCs w:val="28"/>
        </w:rPr>
        <w:t>Поступление в школу – серьёзное испытание для детей. Новое окружение, новые требования, а, сколько всего нужно уметь делать – внимательно слушать учителя, концентрировать внимание, уметь отвечать на вопросы. А желание побегать, поиграть, повеселиться надо подавлять.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color w:val="333333"/>
          <w:sz w:val="28"/>
          <w:szCs w:val="28"/>
        </w:rPr>
        <w:t>Если со всем этим ребёнок справляется, и всё у него идёт хорошо – он радостен, увлечён, он верит в свои силы (полная адаптация). Если же нет – интерес к учёбе быстро проходит, успехов нет и нечему радоваться как ребёнку, так и родителям.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color w:val="333333"/>
          <w:sz w:val="28"/>
          <w:szCs w:val="28"/>
        </w:rPr>
        <w:t>Если младшие школьники по разным причинам не могут справляться с учебной нагрузкой, они со временем попадают в разряд неуспевающих, что в свою очередь, приводит как к неврозам, так и к «</w:t>
      </w:r>
      <w:proofErr w:type="spellStart"/>
      <w:r w:rsidRPr="00EF23D3">
        <w:rPr>
          <w:color w:val="333333"/>
          <w:sz w:val="28"/>
          <w:szCs w:val="28"/>
        </w:rPr>
        <w:t>школобоязни</w:t>
      </w:r>
      <w:proofErr w:type="spellEnd"/>
      <w:r w:rsidRPr="00EF23D3">
        <w:rPr>
          <w:color w:val="333333"/>
          <w:sz w:val="28"/>
          <w:szCs w:val="28"/>
        </w:rPr>
        <w:t>» (</w:t>
      </w:r>
      <w:proofErr w:type="spellStart"/>
      <w:r w:rsidRPr="00EF23D3">
        <w:rPr>
          <w:color w:val="333333"/>
          <w:sz w:val="28"/>
          <w:szCs w:val="28"/>
        </w:rPr>
        <w:t>дезадаптация</w:t>
      </w:r>
      <w:proofErr w:type="spellEnd"/>
      <w:r w:rsidRPr="00EF23D3">
        <w:rPr>
          <w:color w:val="333333"/>
          <w:sz w:val="28"/>
          <w:szCs w:val="28"/>
        </w:rPr>
        <w:t>). Школа может стать источником значительных страхов, что повлияет на его учёбу и здоровье.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b/>
          <w:bCs/>
          <w:color w:val="333333"/>
          <w:sz w:val="28"/>
          <w:szCs w:val="28"/>
        </w:rPr>
        <w:t>III. Как можно помочь ребёнку</w:t>
      </w:r>
    </w:p>
    <w:p w:rsidR="00EF23D3" w:rsidRPr="00EF23D3" w:rsidRDefault="00EF23D3" w:rsidP="00EF23D3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color w:val="333333"/>
          <w:sz w:val="28"/>
          <w:szCs w:val="28"/>
        </w:rPr>
        <w:t>Повысить самооценку ребёнка, укрепить уверенность в себе.</w:t>
      </w:r>
    </w:p>
    <w:p w:rsidR="00EF23D3" w:rsidRPr="00EF23D3" w:rsidRDefault="00EF23D3" w:rsidP="00EF23D3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color w:val="333333"/>
          <w:sz w:val="28"/>
          <w:szCs w:val="28"/>
        </w:rPr>
        <w:t xml:space="preserve">Помочь ребёнку научиться снимать излишнее напряжение. Для снятия тревожности можно проводить игры в «страшную школу», где с </w:t>
      </w:r>
      <w:r w:rsidRPr="00EF23D3">
        <w:rPr>
          <w:color w:val="333333"/>
          <w:sz w:val="28"/>
          <w:szCs w:val="28"/>
        </w:rPr>
        <w:lastRenderedPageBreak/>
        <w:t>помощью кукол в форме мини-спектакля дети изображают пугающие их ситуации школьной жизни, причём пугающие моменты должны быть возведены в крайнюю степень (чтобы зрителям было очень страшно!).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i/>
          <w:iCs/>
          <w:color w:val="333333"/>
          <w:sz w:val="28"/>
          <w:szCs w:val="28"/>
        </w:rPr>
        <w:t>Важно поощрять попытки ребёнка изобразить свои страхи в юмористической, даже карикатурной, форме.</w:t>
      </w:r>
    </w:p>
    <w:p w:rsidR="00EF23D3" w:rsidRPr="00EF23D3" w:rsidRDefault="00EF23D3" w:rsidP="00EF23D3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color w:val="333333"/>
          <w:sz w:val="28"/>
          <w:szCs w:val="28"/>
        </w:rPr>
        <w:t>В младшем школьном возрасте отметка – это не просто оценка конкретного результата деятельности. Она субъективно воспринимаются ребёнком как оценка всей его личности. «Ты плохой, потому что ты плохо учишься», - говорят ребёнку. Он соглашается, и возникает неразрешимый внутренний конфликт. Он сопровождается чувством неопределённости, неуверенности в себе, различными страхами. Именно поэтому важно использовать специальные оценки, максимально подробно объясняя ребёнку, за что и почему его хвалят или делают замечания. Оценивать нужно не всю деятельность сразу, а отдельные её элемент, особенно успешные.</w:t>
      </w:r>
    </w:p>
    <w:p w:rsidR="00EF23D3" w:rsidRPr="00EF23D3" w:rsidRDefault="00EF23D3" w:rsidP="00EF23D3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color w:val="333333"/>
          <w:sz w:val="28"/>
          <w:szCs w:val="28"/>
        </w:rPr>
        <w:t>Показать ребёнку, что его ценят вне зависимости от его успехов или неуспехов, выигрыша или проигрыша. Это позволяет не ориентироваться на результат, относиться спокойнее к собственным успехам и неудачам.</w:t>
      </w:r>
    </w:p>
    <w:p w:rsidR="00EF23D3" w:rsidRPr="00EF23D3" w:rsidRDefault="00EF23D3" w:rsidP="00EF23D3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color w:val="333333"/>
          <w:sz w:val="28"/>
          <w:szCs w:val="28"/>
        </w:rPr>
        <w:t>Двигательные беспокойства, агрессивность, повышенную напряжённость можно снять, используя приём «щита»: взрослый держит щит, в который можно стучать игрушечным мячом, бить кулаком и т. д.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b/>
          <w:bCs/>
          <w:color w:val="333333"/>
          <w:sz w:val="28"/>
          <w:szCs w:val="28"/>
        </w:rPr>
        <w:t>IV. Детские страхи, не связанные со школой и учёбой.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color w:val="333333"/>
          <w:sz w:val="28"/>
          <w:szCs w:val="28"/>
        </w:rPr>
        <w:t xml:space="preserve">Есть множество страхов, возникновение которых не связано с учебной деятельностью. Дети в младшего школьного возраста </w:t>
      </w:r>
      <w:proofErr w:type="gramStart"/>
      <w:r w:rsidRPr="00EF23D3">
        <w:rPr>
          <w:color w:val="333333"/>
          <w:sz w:val="28"/>
          <w:szCs w:val="28"/>
        </w:rPr>
        <w:t>( от</w:t>
      </w:r>
      <w:proofErr w:type="gramEnd"/>
      <w:r w:rsidRPr="00EF23D3">
        <w:rPr>
          <w:color w:val="333333"/>
          <w:sz w:val="28"/>
          <w:szCs w:val="28"/>
        </w:rPr>
        <w:t xml:space="preserve"> 7 до 10 лет) боятся: оставаться одни дома, заболеть, умереть, сказочных персонажей, темноты.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color w:val="333333"/>
          <w:sz w:val="28"/>
          <w:szCs w:val="28"/>
        </w:rPr>
        <w:t xml:space="preserve">Исследования показали, что число страхов выше у девочек, чем у мальчиков (девочки более чувствительны). В таких ситуациях рекомендуется проводить «направленное устранение страхов», которым </w:t>
      </w:r>
      <w:proofErr w:type="spellStart"/>
      <w:r w:rsidRPr="00EF23D3">
        <w:rPr>
          <w:color w:val="333333"/>
          <w:sz w:val="28"/>
          <w:szCs w:val="28"/>
        </w:rPr>
        <w:t>подвержён</w:t>
      </w:r>
      <w:proofErr w:type="spellEnd"/>
      <w:r w:rsidRPr="00EF23D3">
        <w:rPr>
          <w:color w:val="333333"/>
          <w:sz w:val="28"/>
          <w:szCs w:val="28"/>
        </w:rPr>
        <w:t xml:space="preserve"> ребёнок, с помощью рисования.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color w:val="333333"/>
          <w:sz w:val="28"/>
          <w:szCs w:val="28"/>
        </w:rPr>
        <w:t xml:space="preserve">Классному руководителю совместно со школьным психологом рекомендуется провести индивидуальные беседы, в которых выясняется, боится ли ребёнок одиночества, нападения, заболеть, умереть, наказания, темноты, сказочных персонажей, транспорта, животных, высоты, глубины, воды, огня, крови, врачей и т. д. Составив список страхов каждого ребёнка, учитель даёт задание нарисовать их. (Ни в коем случае нельзя торопить ребёнка с выполнением задания, так как мысли о том, как изобразить страх, подразумевают встречу с ним, контакт, соприкосновение, что само по себе </w:t>
      </w:r>
      <w:r w:rsidRPr="00EF23D3">
        <w:rPr>
          <w:color w:val="333333"/>
          <w:sz w:val="28"/>
          <w:szCs w:val="28"/>
        </w:rPr>
        <w:lastRenderedPageBreak/>
        <w:t>уменьшает остроту его восприятия). </w:t>
      </w:r>
      <w:r w:rsidRPr="00EF23D3">
        <w:rPr>
          <w:i/>
          <w:iCs/>
          <w:color w:val="333333"/>
          <w:sz w:val="28"/>
          <w:szCs w:val="28"/>
        </w:rPr>
        <w:t>Этим простым приёмом могут овладеть и родители – </w:t>
      </w:r>
      <w:r w:rsidRPr="00EF23D3">
        <w:rPr>
          <w:color w:val="333333"/>
          <w:sz w:val="28"/>
          <w:szCs w:val="28"/>
        </w:rPr>
        <w:t>тематическое рисование можно проводить и дома.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b/>
          <w:bCs/>
          <w:color w:val="333333"/>
          <w:sz w:val="28"/>
          <w:szCs w:val="28"/>
        </w:rPr>
        <w:t>V. Подведение итогов.</w:t>
      </w:r>
    </w:p>
    <w:p w:rsidR="00EF23D3" w:rsidRPr="00EF23D3" w:rsidRDefault="00EF23D3" w:rsidP="00EF23D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F23D3">
        <w:rPr>
          <w:color w:val="333333"/>
          <w:sz w:val="28"/>
          <w:szCs w:val="28"/>
        </w:rPr>
        <w:t>Если правильно относиться к детским страхам, вовремя выяснить причины их появления, они могут исчезнуть бесследно.</w:t>
      </w:r>
    </w:p>
    <w:p w:rsidR="00BF408E" w:rsidRPr="00EF23D3" w:rsidRDefault="00BF408E">
      <w:pPr>
        <w:rPr>
          <w:rFonts w:ascii="Times New Roman" w:hAnsi="Times New Roman" w:cs="Times New Roman"/>
          <w:sz w:val="28"/>
          <w:szCs w:val="28"/>
        </w:rPr>
      </w:pPr>
    </w:p>
    <w:sectPr w:rsidR="00BF408E" w:rsidRPr="00EF2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0759DF"/>
    <w:multiLevelType w:val="multilevel"/>
    <w:tmpl w:val="26DAF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360539"/>
    <w:multiLevelType w:val="multilevel"/>
    <w:tmpl w:val="0AB4F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187FE4"/>
    <w:multiLevelType w:val="multilevel"/>
    <w:tmpl w:val="678E3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695417B"/>
    <w:multiLevelType w:val="multilevel"/>
    <w:tmpl w:val="7602B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3D3"/>
    <w:rsid w:val="00BF408E"/>
    <w:rsid w:val="00EF2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D4712"/>
  <w15:chartTrackingRefBased/>
  <w15:docId w15:val="{0B0866AD-1F56-4ED2-95A1-3C1D34546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F2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6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1389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</cp:revision>
  <dcterms:created xsi:type="dcterms:W3CDTF">2021-03-29T08:18:00Z</dcterms:created>
  <dcterms:modified xsi:type="dcterms:W3CDTF">2021-03-29T08:19:00Z</dcterms:modified>
</cp:coreProperties>
</file>